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1875798" cy="750319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28576" l="0" r="0" t="31482"/>
                    <a:stretch>
                      <a:fillRect/>
                    </a:stretch>
                  </pic:blipFill>
                  <pic:spPr>
                    <a:xfrm>
                      <a:off x="0" y="0"/>
                      <a:ext cx="1875798" cy="7503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FORMULÁRIO TEMA LIVRE</w:t>
      </w: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TITULO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INSTITUIÇÃO</w:t>
            </w:r>
          </w:p>
        </w:tc>
      </w:tr>
    </w:tbl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7088"/>
        <w:tblGridChange w:id="0">
          <w:tblGrid>
            <w:gridCol w:w="2405"/>
            <w:gridCol w:w="708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RESUMO</w:t>
            </w:r>
          </w:p>
        </w:tc>
      </w:tr>
      <w:tr>
        <w:trPr>
          <w:cantSplit w:val="0"/>
          <w:trHeight w:val="104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Palavras-Chave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 principal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64" w:top="1134" w:left="1134" w:right="96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7856D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yIYyoVqOdMJqTt2ErScxwF/SSg==">CgMxLjA4AHIhMS1tRmFpZUt4Nk1IalBMbFF4NG1rOXBLdzk1T0FSQmVp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2026-08-24T23:07:00Z</dcterms:created>
  <dc:creator>Teia Framzeck</dc:creator>
</cp:coreProperties>
</file>